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29" w:rsidRDefault="00965C62" w:rsidP="00965C62">
      <w:pPr>
        <w:jc w:val="center"/>
        <w:rPr>
          <w:rFonts w:ascii="Wide Latin" w:hAnsi="Wide Latin"/>
          <w:b/>
          <w:color w:val="FF0000"/>
          <w:sz w:val="40"/>
          <w:szCs w:val="40"/>
          <w:u w:val="single"/>
        </w:rPr>
      </w:pPr>
      <w:r w:rsidRPr="00965C62">
        <w:rPr>
          <w:rFonts w:ascii="Wide Latin" w:hAnsi="Wide Latin"/>
          <w:b/>
          <w:color w:val="FF0000"/>
          <w:sz w:val="40"/>
          <w:szCs w:val="40"/>
          <w:u w:val="single"/>
        </w:rPr>
        <w:t>2026 Mini Stock Rules</w:t>
      </w:r>
    </w:p>
    <w:p w:rsidR="00F011DF" w:rsidRDefault="00F011DF" w:rsidP="00965C62">
      <w:pPr>
        <w:jc w:val="center"/>
        <w:rPr>
          <w:rFonts w:ascii="Wide Latin" w:hAnsi="Wide Latin"/>
          <w:b/>
          <w:color w:val="FF0000"/>
          <w:sz w:val="40"/>
          <w:szCs w:val="40"/>
          <w:u w:val="single"/>
        </w:rPr>
      </w:pPr>
    </w:p>
    <w:p w:rsidR="00965C62" w:rsidRDefault="00F011DF" w:rsidP="00965C62">
      <w:pPr>
        <w:jc w:val="center"/>
        <w:rPr>
          <w:rFonts w:ascii="Wide Latin" w:hAnsi="Wide Latin"/>
          <w:b/>
          <w:color w:val="0000FF"/>
          <w:sz w:val="40"/>
          <w:szCs w:val="40"/>
          <w:u w:val="single"/>
        </w:rPr>
      </w:pPr>
      <w:r w:rsidRPr="00F011DF">
        <w:rPr>
          <w:rFonts w:ascii="Wide Latin" w:hAnsi="Wide Latin"/>
          <w:b/>
          <w:noProof/>
          <w:color w:val="0000FF"/>
          <w:sz w:val="40"/>
          <w:szCs w:val="40"/>
        </w:rPr>
        <w:drawing>
          <wp:inline distT="0" distB="0" distL="0" distR="0">
            <wp:extent cx="2838450" cy="1457325"/>
            <wp:effectExtent l="19050" t="0" r="0" b="0"/>
            <wp:docPr id="2" name="Picture 1" descr="western ky speedw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 ky speedway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7745" cy="145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C62" w:rsidRDefault="00965C62" w:rsidP="00965C62">
      <w:pPr>
        <w:pStyle w:val="ListParagraph"/>
        <w:rPr>
          <w:rFonts w:ascii="Wide Latin" w:hAnsi="Wide Latin"/>
          <w:b/>
          <w:color w:val="0000FF"/>
          <w:sz w:val="40"/>
          <w:szCs w:val="40"/>
          <w:u w:val="single"/>
        </w:rPr>
      </w:pP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 w:rsidRPr="00965C62">
        <w:rPr>
          <w:rFonts w:cstheme="minorHAnsi"/>
          <w:sz w:val="28"/>
          <w:szCs w:val="28"/>
        </w:rPr>
        <w:t>4 Cylinder Engines only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 xml:space="preserve">No Super Chargers, </w:t>
      </w:r>
      <w:proofErr w:type="spellStart"/>
      <w:r>
        <w:rPr>
          <w:rFonts w:cstheme="minorHAnsi"/>
          <w:sz w:val="28"/>
          <w:szCs w:val="28"/>
        </w:rPr>
        <w:t>Turbos</w:t>
      </w:r>
      <w:proofErr w:type="spellEnd"/>
      <w:r>
        <w:rPr>
          <w:rFonts w:cstheme="minorHAnsi"/>
          <w:sz w:val="28"/>
          <w:szCs w:val="28"/>
        </w:rPr>
        <w:t xml:space="preserve"> or Nitrous Oxide</w:t>
      </w:r>
    </w:p>
    <w:p w:rsidR="002F1162" w:rsidRPr="002F1162" w:rsidRDefault="002F1162" w:rsidP="00965C6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2F1162">
        <w:rPr>
          <w:sz w:val="28"/>
          <w:szCs w:val="28"/>
        </w:rPr>
        <w:t>Engine must be outwardly stock appearing.</w:t>
      </w:r>
    </w:p>
    <w:p w:rsidR="00965C62" w:rsidRPr="00EF41BA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 w:rsidRPr="00EF41BA">
        <w:rPr>
          <w:rFonts w:cstheme="minorHAnsi"/>
          <w:sz w:val="28"/>
          <w:szCs w:val="28"/>
        </w:rPr>
        <w:t>Headers are legal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Stock Ignition ONLY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Chassis and Suspension must be STOCK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Locked rear end or front end is legal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Max wheel width 8''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You may run stock seat or racing seat (4point harness is required)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DOT tires ONLY</w:t>
      </w:r>
    </w:p>
    <w:p w:rsidR="00965C62" w:rsidRPr="00965C62" w:rsidRDefault="00965C62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Transmission, clutch or torque converter must be stock</w:t>
      </w:r>
    </w:p>
    <w:p w:rsidR="00965C62" w:rsidRPr="00965C62" w:rsidRDefault="00C84CB9" w:rsidP="00965C62">
      <w:pPr>
        <w:pStyle w:val="ListParagraph"/>
        <w:numPr>
          <w:ilvl w:val="0"/>
          <w:numId w:val="4"/>
        </w:num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Car MUST weigh 2200lbs</w:t>
      </w:r>
      <w:r w:rsidR="00965C62">
        <w:rPr>
          <w:rFonts w:cstheme="minorHAnsi"/>
          <w:sz w:val="28"/>
          <w:szCs w:val="28"/>
        </w:rPr>
        <w:t xml:space="preserve"> with driver after race</w:t>
      </w:r>
    </w:p>
    <w:p w:rsidR="00965C62" w:rsidRDefault="00965C62" w:rsidP="00965C62">
      <w:pPr>
        <w:pStyle w:val="ListParagraph"/>
        <w:ind w:left="1440"/>
        <w:jc w:val="center"/>
        <w:rPr>
          <w:rFonts w:cstheme="minorHAnsi"/>
          <w:sz w:val="40"/>
          <w:szCs w:val="40"/>
        </w:rPr>
      </w:pPr>
    </w:p>
    <w:p w:rsidR="00965C62" w:rsidRPr="00C84CB9" w:rsidRDefault="00965C62" w:rsidP="00965C62">
      <w:pPr>
        <w:pStyle w:val="ListParagraph"/>
        <w:rPr>
          <w:rFonts w:cstheme="minorHAnsi"/>
          <w:color w:val="0000FF"/>
          <w:sz w:val="36"/>
          <w:szCs w:val="36"/>
        </w:rPr>
      </w:pPr>
      <w:r w:rsidRPr="00C84CB9">
        <w:rPr>
          <w:rFonts w:cstheme="minorHAnsi"/>
          <w:color w:val="0000FF"/>
          <w:sz w:val="36"/>
          <w:szCs w:val="36"/>
        </w:rPr>
        <w:t xml:space="preserve">We will run SCDRA - Sport Compact dirt racing association rules </w:t>
      </w:r>
      <w:r w:rsidR="00C84CB9" w:rsidRPr="00C84CB9">
        <w:rPr>
          <w:rFonts w:cstheme="minorHAnsi"/>
          <w:color w:val="0000FF"/>
          <w:sz w:val="36"/>
          <w:szCs w:val="36"/>
        </w:rPr>
        <w:t>but will also strictly follow rules</w:t>
      </w:r>
      <w:r w:rsidRPr="00C84CB9">
        <w:rPr>
          <w:rFonts w:cstheme="minorHAnsi"/>
          <w:color w:val="0000FF"/>
          <w:sz w:val="36"/>
          <w:szCs w:val="36"/>
        </w:rPr>
        <w:t xml:space="preserve"> listed above</w:t>
      </w:r>
    </w:p>
    <w:p w:rsidR="00C84CB9" w:rsidRDefault="00C84CB9" w:rsidP="00C84CB9">
      <w:pPr>
        <w:pStyle w:val="ListParagraph"/>
        <w:ind w:left="0"/>
        <w:jc w:val="center"/>
        <w:rPr>
          <w:rFonts w:cstheme="minorHAnsi"/>
          <w:color w:val="0000FF"/>
          <w:sz w:val="36"/>
          <w:szCs w:val="36"/>
        </w:rPr>
      </w:pPr>
    </w:p>
    <w:p w:rsidR="00C84CB9" w:rsidRPr="00C84CB9" w:rsidRDefault="00C84CB9" w:rsidP="00C84CB9">
      <w:pPr>
        <w:pStyle w:val="ListParagraph"/>
        <w:ind w:left="0"/>
        <w:jc w:val="center"/>
        <w:rPr>
          <w:rFonts w:cstheme="minorHAnsi"/>
          <w:color w:val="0000FF"/>
          <w:sz w:val="36"/>
          <w:szCs w:val="36"/>
        </w:rPr>
      </w:pPr>
      <w:r>
        <w:rPr>
          <w:rFonts w:cstheme="minorHAnsi"/>
          <w:color w:val="0000FF"/>
          <w:sz w:val="36"/>
          <w:szCs w:val="36"/>
        </w:rPr>
        <w:t>(</w:t>
      </w:r>
      <w:r w:rsidRPr="00C84CB9">
        <w:rPr>
          <w:rFonts w:cstheme="minorHAnsi"/>
          <w:color w:val="0000FF"/>
          <w:sz w:val="36"/>
          <w:szCs w:val="36"/>
          <w:u w:val="single"/>
        </w:rPr>
        <w:t>http://www.scdra.net/rules.html</w:t>
      </w:r>
      <w:r>
        <w:rPr>
          <w:rFonts w:cstheme="minorHAnsi"/>
          <w:color w:val="0000FF"/>
          <w:sz w:val="36"/>
          <w:szCs w:val="36"/>
        </w:rPr>
        <w:t>)</w:t>
      </w:r>
    </w:p>
    <w:sectPr w:rsidR="00C84CB9" w:rsidRPr="00C84CB9" w:rsidSect="00F1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451"/>
    <w:multiLevelType w:val="hybridMultilevel"/>
    <w:tmpl w:val="6F84A620"/>
    <w:lvl w:ilvl="0" w:tplc="84E84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1C63DC"/>
    <w:multiLevelType w:val="hybridMultilevel"/>
    <w:tmpl w:val="708AD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D68D5"/>
    <w:multiLevelType w:val="hybridMultilevel"/>
    <w:tmpl w:val="EFAE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1630"/>
    <w:multiLevelType w:val="hybridMultilevel"/>
    <w:tmpl w:val="D172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5C62"/>
    <w:rsid w:val="0013564E"/>
    <w:rsid w:val="00185D51"/>
    <w:rsid w:val="002F1162"/>
    <w:rsid w:val="005A5588"/>
    <w:rsid w:val="00885B09"/>
    <w:rsid w:val="00965C62"/>
    <w:rsid w:val="009E65CE"/>
    <w:rsid w:val="009F54BA"/>
    <w:rsid w:val="00A9205F"/>
    <w:rsid w:val="00C84CB9"/>
    <w:rsid w:val="00D546BF"/>
    <w:rsid w:val="00DA15C3"/>
    <w:rsid w:val="00EF41BA"/>
    <w:rsid w:val="00F011DF"/>
    <w:rsid w:val="00F1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</dc:creator>
  <cp:lastModifiedBy>ALW</cp:lastModifiedBy>
  <cp:revision>4</cp:revision>
  <cp:lastPrinted>2025-10-08T19:30:00Z</cp:lastPrinted>
  <dcterms:created xsi:type="dcterms:W3CDTF">2025-10-08T19:13:00Z</dcterms:created>
  <dcterms:modified xsi:type="dcterms:W3CDTF">2025-12-03T15:23:00Z</dcterms:modified>
</cp:coreProperties>
</file>