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BC9" w:rsidRPr="00D30BC9" w:rsidRDefault="00165EDB" w:rsidP="00546AF6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rFonts w:ascii="Wide Latin" w:eastAsiaTheme="majorEastAsia" w:hAnsi="Wide Latin"/>
          <w:b/>
          <w:bCs/>
          <w:color w:val="FF0000"/>
          <w:sz w:val="36"/>
          <w:szCs w:val="36"/>
          <w:u w:val="single"/>
          <w:bdr w:val="none" w:sz="0" w:space="0" w:color="auto" w:frame="1"/>
        </w:rPr>
      </w:pPr>
      <w:r w:rsidRPr="00D30BC9">
        <w:rPr>
          <w:rStyle w:val="wixui-rich-texttext"/>
          <w:rFonts w:ascii="Wide Latin" w:eastAsiaTheme="majorEastAsia" w:hAnsi="Wide Latin"/>
          <w:b/>
          <w:bCs/>
          <w:color w:val="FF0000"/>
          <w:sz w:val="36"/>
          <w:szCs w:val="36"/>
          <w:u w:val="single"/>
          <w:bdr w:val="none" w:sz="0" w:space="0" w:color="auto" w:frame="1"/>
        </w:rPr>
        <w:t>202</w:t>
      </w:r>
      <w:r w:rsidR="00287157" w:rsidRPr="00D30BC9">
        <w:rPr>
          <w:rStyle w:val="wixui-rich-texttext"/>
          <w:rFonts w:ascii="Wide Latin" w:eastAsiaTheme="majorEastAsia" w:hAnsi="Wide Latin"/>
          <w:b/>
          <w:bCs/>
          <w:color w:val="FF0000"/>
          <w:sz w:val="36"/>
          <w:szCs w:val="36"/>
          <w:u w:val="single"/>
          <w:bdr w:val="none" w:sz="0" w:space="0" w:color="auto" w:frame="1"/>
        </w:rPr>
        <w:t>6</w:t>
      </w:r>
      <w:r w:rsidRPr="00D30BC9">
        <w:rPr>
          <w:rStyle w:val="wixui-rich-texttext"/>
          <w:rFonts w:ascii="Wide Latin" w:eastAsiaTheme="majorEastAsia" w:hAnsi="Wide Latin"/>
          <w:b/>
          <w:bCs/>
          <w:color w:val="FF0000"/>
          <w:sz w:val="36"/>
          <w:szCs w:val="36"/>
          <w:u w:val="single"/>
          <w:bdr w:val="none" w:sz="0" w:space="0" w:color="auto" w:frame="1"/>
        </w:rPr>
        <w:t> </w:t>
      </w:r>
      <w:r w:rsidR="0017183B" w:rsidRPr="00D30BC9">
        <w:rPr>
          <w:rStyle w:val="wixui-rich-texttext"/>
          <w:rFonts w:ascii="Wide Latin" w:eastAsiaTheme="majorEastAsia" w:hAnsi="Wide Latin"/>
          <w:b/>
          <w:bCs/>
          <w:color w:val="FF0000"/>
          <w:sz w:val="36"/>
          <w:szCs w:val="36"/>
          <w:u w:val="single"/>
          <w:bdr w:val="none" w:sz="0" w:space="0" w:color="auto" w:frame="1"/>
        </w:rPr>
        <w:t>Pure Stock</w:t>
      </w:r>
      <w:r w:rsidRPr="00D30BC9">
        <w:rPr>
          <w:rStyle w:val="wixui-rich-texttext"/>
          <w:rFonts w:ascii="Wide Latin" w:eastAsiaTheme="majorEastAsia" w:hAnsi="Wide Latin"/>
          <w:b/>
          <w:bCs/>
          <w:color w:val="FF0000"/>
          <w:sz w:val="36"/>
          <w:szCs w:val="36"/>
          <w:u w:val="single"/>
          <w:bdr w:val="none" w:sz="0" w:space="0" w:color="auto" w:frame="1"/>
        </w:rPr>
        <w:t xml:space="preserve"> RULES</w:t>
      </w:r>
      <w:r w:rsidR="00D30BC9" w:rsidRPr="00D30BC9">
        <w:rPr>
          <w:rStyle w:val="wixui-rich-texttext"/>
          <w:rFonts w:ascii="Wide Latin" w:eastAsiaTheme="majorEastAsia" w:hAnsi="Wide Latin"/>
          <w:b/>
          <w:bCs/>
          <w:color w:val="FF0000"/>
          <w:sz w:val="36"/>
          <w:szCs w:val="36"/>
          <w:u w:val="single"/>
          <w:bdr w:val="none" w:sz="0" w:space="0" w:color="auto" w:frame="1"/>
        </w:rPr>
        <w:t xml:space="preserve"> </w:t>
      </w:r>
    </w:p>
    <w:p w:rsidR="00156A79" w:rsidRPr="00D30BC9" w:rsidRDefault="00156A79" w:rsidP="00546AF6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rFonts w:ascii="Wide Latin" w:eastAsiaTheme="majorEastAsia" w:hAnsi="Wide Latin"/>
          <w:bCs/>
          <w:color w:val="FF0000"/>
          <w:sz w:val="22"/>
          <w:szCs w:val="22"/>
          <w:bdr w:val="none" w:sz="0" w:space="0" w:color="auto" w:frame="1"/>
        </w:rPr>
      </w:pPr>
    </w:p>
    <w:p w:rsidR="00165EDB" w:rsidRPr="00546AF6" w:rsidRDefault="00156A79" w:rsidP="00546AF6">
      <w:pPr>
        <w:pStyle w:val="font8"/>
        <w:spacing w:before="0" w:beforeAutospacing="0" w:after="0" w:afterAutospacing="0"/>
        <w:jc w:val="center"/>
        <w:textAlignment w:val="baseline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noProof/>
          <w:sz w:val="36"/>
          <w:szCs w:val="36"/>
        </w:rPr>
        <w:drawing>
          <wp:inline distT="0" distB="0" distL="0" distR="0">
            <wp:extent cx="2752725" cy="1257300"/>
            <wp:effectExtent l="19050" t="0" r="9525" b="0"/>
            <wp:docPr id="2" name="Picture 1" descr="western ky speedwa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stern ky speedway 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2042" cy="125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A79" w:rsidRDefault="00165EDB" w:rsidP="00546AF6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Theme="minorHAnsi" w:eastAsiaTheme="majorEastAsia" w:hAnsiTheme="minorHAnsi"/>
          <w:b/>
          <w:bCs/>
          <w:color w:val="0033CC"/>
          <w:bdr w:val="none" w:sz="0" w:space="0" w:color="auto" w:frame="1"/>
        </w:rPr>
      </w:pPr>
      <w:r w:rsidRPr="00F32A4E">
        <w:rPr>
          <w:rStyle w:val="wixguard"/>
          <w:rFonts w:eastAsiaTheme="majorEastAsia"/>
          <w:b/>
          <w:bCs/>
          <w:color w:val="0033CC"/>
          <w:bdr w:val="none" w:sz="0" w:space="0" w:color="auto" w:frame="1"/>
        </w:rPr>
        <w:t>​</w:t>
      </w:r>
      <w:r w:rsidRPr="00F32A4E">
        <w:rPr>
          <w:rStyle w:val="wixui-rich-texttext"/>
          <w:rFonts w:asciiTheme="minorHAnsi" w:eastAsiaTheme="majorEastAsia" w:hAnsiTheme="minorHAnsi"/>
          <w:b/>
          <w:bCs/>
          <w:color w:val="0033CC"/>
          <w:bdr w:val="none" w:sz="0" w:space="0" w:color="auto" w:frame="1"/>
        </w:rPr>
        <w:t> </w:t>
      </w:r>
    </w:p>
    <w:p w:rsidR="00165EDB" w:rsidRPr="00F32A4E" w:rsidRDefault="00165EDB" w:rsidP="00546AF6">
      <w:pPr>
        <w:pStyle w:val="font8"/>
        <w:spacing w:before="0" w:beforeAutospacing="0" w:after="0" w:afterAutospacing="0"/>
        <w:textAlignment w:val="baseline"/>
        <w:rPr>
          <w:b/>
          <w:bCs/>
          <w:color w:val="0033CC"/>
        </w:rPr>
      </w:pPr>
      <w:r w:rsidRPr="00F32A4E">
        <w:rPr>
          <w:rStyle w:val="wixui-rich-texttext"/>
          <w:rFonts w:asciiTheme="minorHAnsi" w:eastAsiaTheme="majorEastAsia" w:hAnsiTheme="minorHAnsi"/>
          <w:b/>
          <w:bCs/>
          <w:color w:val="0033CC"/>
          <w:u w:val="single"/>
          <w:bdr w:val="none" w:sz="0" w:space="0" w:color="auto" w:frame="1"/>
        </w:rPr>
        <w:t>CAR REQUIREMENTS</w:t>
      </w:r>
    </w:p>
    <w:p w:rsidR="00165EDB" w:rsidRPr="00F32A4E" w:rsidRDefault="00165EDB" w:rsidP="00546AF6">
      <w:pPr>
        <w:pStyle w:val="font8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Any V8 cylinder car/truck providing it meets all safety requirements listed in the general rules.</w:t>
      </w:r>
    </w:p>
    <w:p w:rsidR="00165EDB" w:rsidRPr="00F32A4E" w:rsidRDefault="00165EDB" w:rsidP="00546AF6">
      <w:pPr>
        <w:pStyle w:val="font8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No 4 wheel or all wheel drives. </w:t>
      </w:r>
    </w:p>
    <w:p w:rsidR="00165EDB" w:rsidRPr="00F32A4E" w:rsidRDefault="00165EDB" w:rsidP="00546AF6">
      <w:pPr>
        <w:pStyle w:val="font8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No Turbos, Superchargers, or Nitrous are allowed.</w:t>
      </w:r>
    </w:p>
    <w:p w:rsidR="00165EDB" w:rsidRPr="00F32A4E" w:rsidRDefault="00165EDB" w:rsidP="00546AF6">
      <w:pPr>
        <w:pStyle w:val="font8"/>
        <w:numPr>
          <w:ilvl w:val="0"/>
          <w:numId w:val="1"/>
        </w:numPr>
        <w:spacing w:before="0" w:beforeAutospacing="0" w:after="0" w:afterAutospacing="0"/>
        <w:contextualSpacing/>
        <w:textAlignment w:val="baseline"/>
        <w:rPr>
          <w:rStyle w:val="wixui-rich-texttext"/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Gas only NO </w:t>
      </w:r>
      <w:r w:rsid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MENTHANOL OR </w:t>
      </w: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ALCOHOL!</w:t>
      </w:r>
    </w:p>
    <w:p w:rsidR="00F32A4E" w:rsidRPr="00F32A4E" w:rsidRDefault="00F32A4E" w:rsidP="00546AF6">
      <w:pPr>
        <w:pStyle w:val="font8"/>
        <w:numPr>
          <w:ilvl w:val="0"/>
          <w:numId w:val="1"/>
        </w:numPr>
        <w:spacing w:before="0" w:beforeAutospacing="0" w:after="0" w:afterAutospacing="0"/>
        <w:contextualSpacing/>
        <w:textAlignment w:val="baseline"/>
        <w:rPr>
          <w:rFonts w:asciiTheme="minorHAnsi" w:hAnsiTheme="minorHAnsi"/>
        </w:rPr>
      </w:pPr>
      <w:r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Car MUST weigh 3200lbs with driver after race.</w:t>
      </w:r>
    </w:p>
    <w:p w:rsidR="00165EDB" w:rsidRPr="00F32A4E" w:rsidRDefault="00165EDB" w:rsidP="00546AF6">
      <w:pPr>
        <w:pStyle w:val="font8"/>
        <w:spacing w:before="0" w:beforeAutospacing="0" w:after="0" w:afterAutospacing="0"/>
        <w:contextualSpacing/>
        <w:textAlignment w:val="baseline"/>
        <w:rPr>
          <w:rFonts w:asciiTheme="minorHAnsi" w:hAnsiTheme="minorHAnsi"/>
          <w:b/>
          <w:bCs/>
          <w:color w:val="0033CC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   </w:t>
      </w:r>
      <w:r w:rsidRPr="00F32A4E">
        <w:rPr>
          <w:rStyle w:val="wixui-rich-texttext"/>
          <w:rFonts w:asciiTheme="minorHAnsi" w:eastAsiaTheme="majorEastAsia" w:hAnsiTheme="minorHAnsi"/>
          <w:b/>
          <w:bCs/>
          <w:color w:val="0033CC"/>
          <w:u w:val="single"/>
          <w:bdr w:val="none" w:sz="0" w:space="0" w:color="auto" w:frame="1"/>
        </w:rPr>
        <w:t>BODY &amp; FRAME</w:t>
      </w:r>
    </w:p>
    <w:p w:rsidR="00165EDB" w:rsidRPr="00F32A4E" w:rsidRDefault="00165EDB" w:rsidP="00546AF6">
      <w:pPr>
        <w:pStyle w:val="font8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May run stock or aftermarket bodies. (No late model noses)</w:t>
      </w:r>
    </w:p>
    <w:p w:rsidR="00165EDB" w:rsidRPr="00F32A4E" w:rsidRDefault="00165EDB" w:rsidP="00546AF6">
      <w:pPr>
        <w:pStyle w:val="font8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May run a maximum of a 5in spoiler.</w:t>
      </w:r>
    </w:p>
    <w:p w:rsidR="00165EDB" w:rsidRPr="00F32A4E" w:rsidRDefault="00546AF6" w:rsidP="00546AF6">
      <w:pPr>
        <w:pStyle w:val="font8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The front</w:t>
      </w:r>
      <w:r w:rsidR="00165EDB"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 firewall must remain stock, and in </w:t>
      </w: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the stock</w:t>
      </w:r>
      <w:r w:rsidR="00165EDB"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 location.</w:t>
      </w:r>
    </w:p>
    <w:p w:rsidR="00165EDB" w:rsidRPr="00F32A4E" w:rsidRDefault="00165EDB" w:rsidP="00546AF6">
      <w:pPr>
        <w:pStyle w:val="font8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Must have stock floor pans from the front firewall to the back of the front floor pan behind the seat.</w:t>
      </w:r>
    </w:p>
    <w:p w:rsidR="00165EDB" w:rsidRPr="00F32A4E" w:rsidRDefault="00165EDB" w:rsidP="00546AF6">
      <w:pPr>
        <w:pStyle w:val="font8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Must have a firewall between the trunk area, and </w:t>
      </w:r>
      <w:r w:rsidR="00546AF6"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the driver’s</w:t>
      </w: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 compartment.</w:t>
      </w:r>
    </w:p>
    <w:p w:rsidR="00165EDB" w:rsidRPr="00F32A4E" w:rsidRDefault="00165EDB" w:rsidP="00546AF6">
      <w:pPr>
        <w:pStyle w:val="font8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All holes must be sealed (firewall, floor pans, and rear firewall etc..).</w:t>
      </w:r>
      <w:r w:rsid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 Trunk floor and rear wheel wells can be removed.</w:t>
      </w:r>
    </w:p>
    <w:p w:rsidR="00165EDB" w:rsidRPr="00F32A4E" w:rsidRDefault="00165EDB" w:rsidP="00546AF6">
      <w:pPr>
        <w:pStyle w:val="font8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wixui-rich-texttext"/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No lightening or shortening of frame must have full frame. Can replace rear frame rails with square tubing behind rear-end. </w:t>
      </w:r>
    </w:p>
    <w:p w:rsidR="00F32A4E" w:rsidRPr="00F32A4E" w:rsidRDefault="00F32A4E" w:rsidP="00F32A4E">
      <w:pPr>
        <w:pStyle w:val="font8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Quick steer and aftermarket steering are allowed.</w:t>
      </w:r>
    </w:p>
    <w:p w:rsidR="00F32A4E" w:rsidRPr="00F32A4E" w:rsidRDefault="00165EDB" w:rsidP="00F32A4E">
      <w:pPr>
        <w:pStyle w:val="font8"/>
        <w:spacing w:before="0" w:beforeAutospacing="0" w:after="0" w:afterAutospacing="0"/>
        <w:textAlignment w:val="baseline"/>
        <w:rPr>
          <w:rFonts w:asciiTheme="minorHAnsi" w:hAnsiTheme="minorHAnsi"/>
          <w:b/>
          <w:bCs/>
          <w:color w:val="0033CC"/>
        </w:rPr>
      </w:pPr>
      <w:r w:rsidRPr="00F32A4E">
        <w:rPr>
          <w:rFonts w:asciiTheme="minorHAnsi" w:hAnsiTheme="minorHAnsi"/>
          <w:b/>
          <w:bCs/>
        </w:rPr>
        <w:t> </w:t>
      </w:r>
      <w:r w:rsidR="00F32A4E" w:rsidRPr="00F32A4E">
        <w:rPr>
          <w:rFonts w:asciiTheme="minorHAnsi" w:hAnsiTheme="minorHAnsi"/>
          <w:b/>
          <w:bCs/>
        </w:rPr>
        <w:t> </w:t>
      </w:r>
      <w:r w:rsidR="00F32A4E" w:rsidRPr="00F32A4E">
        <w:rPr>
          <w:rStyle w:val="wixui-rich-texttext"/>
          <w:rFonts w:asciiTheme="minorHAnsi" w:eastAsiaTheme="majorEastAsia" w:hAnsiTheme="minorHAnsi"/>
          <w:b/>
          <w:bCs/>
          <w:bdr w:val="none" w:sz="0" w:space="0" w:color="auto" w:frame="1"/>
        </w:rPr>
        <w:t> </w:t>
      </w:r>
      <w:r w:rsidR="00F32A4E" w:rsidRPr="00F32A4E">
        <w:rPr>
          <w:rStyle w:val="wixui-rich-texttext"/>
          <w:rFonts w:asciiTheme="minorHAnsi" w:eastAsiaTheme="majorEastAsia" w:hAnsiTheme="minorHAnsi"/>
          <w:b/>
          <w:bCs/>
          <w:color w:val="0033CC"/>
          <w:u w:val="single"/>
          <w:bdr w:val="none" w:sz="0" w:space="0" w:color="auto" w:frame="1"/>
        </w:rPr>
        <w:t>WHEELS TIRES &amp; BRAKES</w:t>
      </w:r>
    </w:p>
    <w:p w:rsidR="00F32A4E" w:rsidRPr="00F32A4E" w:rsidRDefault="00F32A4E" w:rsidP="00F32A4E">
      <w:pPr>
        <w:pStyle w:val="font8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8 in. maximum racing wheels. Bead locks are allowed. No homemade wheels allowed. 1 in. lug nuts on all 4 wheels. </w:t>
      </w:r>
    </w:p>
    <w:p w:rsidR="00F32A4E" w:rsidRPr="00F32A4E" w:rsidRDefault="00F32A4E" w:rsidP="00F32A4E">
      <w:pPr>
        <w:pStyle w:val="font8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All 4 wheels must be the same size. No staggering of wheels.</w:t>
      </w:r>
    </w:p>
    <w:p w:rsidR="00F32A4E" w:rsidRPr="00F32A4E" w:rsidRDefault="00F32A4E" w:rsidP="00F32A4E">
      <w:pPr>
        <w:pStyle w:val="font8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DOT tires or 8in Hoosiers or American racers.</w:t>
      </w:r>
    </w:p>
    <w:p w:rsidR="00F32A4E" w:rsidRPr="00F32A4E" w:rsidRDefault="00F32A4E" w:rsidP="00F32A4E">
      <w:pPr>
        <w:pStyle w:val="font8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Must have all 4 working brakes. </w:t>
      </w:r>
      <w:r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Brake Bias allowed but cannot be adjusted by driver.</w:t>
      </w:r>
    </w:p>
    <w:p w:rsidR="00165EDB" w:rsidRPr="00F32A4E" w:rsidRDefault="00F32A4E" w:rsidP="00546AF6">
      <w:pPr>
        <w:pStyle w:val="font8"/>
        <w:spacing w:before="0" w:beforeAutospacing="0" w:after="0" w:afterAutospacing="0"/>
        <w:textAlignment w:val="baseline"/>
        <w:rPr>
          <w:rFonts w:asciiTheme="minorHAnsi" w:hAnsiTheme="minorHAnsi"/>
          <w:b/>
          <w:bCs/>
          <w:color w:val="0033CC"/>
        </w:rPr>
      </w:pPr>
      <w:r>
        <w:rPr>
          <w:rStyle w:val="wixui-rich-texttext"/>
          <w:rFonts w:asciiTheme="minorHAnsi" w:eastAsiaTheme="majorEastAsia" w:hAnsiTheme="minorHAnsi"/>
          <w:b/>
          <w:bCs/>
          <w:bdr w:val="none" w:sz="0" w:space="0" w:color="auto" w:frame="1"/>
        </w:rPr>
        <w:t xml:space="preserve">  </w:t>
      </w:r>
      <w:r w:rsidR="00165EDB" w:rsidRPr="00F32A4E">
        <w:rPr>
          <w:rStyle w:val="wixui-rich-texttext"/>
          <w:rFonts w:asciiTheme="minorHAnsi" w:eastAsiaTheme="majorEastAsia" w:hAnsiTheme="minorHAnsi"/>
          <w:b/>
          <w:bCs/>
          <w:bdr w:val="none" w:sz="0" w:space="0" w:color="auto" w:frame="1"/>
        </w:rPr>
        <w:t> </w:t>
      </w:r>
      <w:r w:rsidR="00165EDB" w:rsidRPr="00F32A4E">
        <w:rPr>
          <w:rStyle w:val="wixui-rich-texttext"/>
          <w:rFonts w:asciiTheme="minorHAnsi" w:eastAsiaTheme="majorEastAsia" w:hAnsiTheme="minorHAnsi"/>
          <w:b/>
          <w:bCs/>
          <w:color w:val="0033CC"/>
          <w:u w:val="single"/>
          <w:bdr w:val="none" w:sz="0" w:space="0" w:color="auto" w:frame="1"/>
        </w:rPr>
        <w:t>ENGINE &amp; TRANSMISSION</w:t>
      </w:r>
    </w:p>
    <w:p w:rsidR="00165EDB" w:rsidRPr="00F32A4E" w:rsidRDefault="00546AF6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The engine</w:t>
      </w:r>
      <w:r w:rsidR="00165EDB"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 must be in stock location.</w:t>
      </w:r>
    </w:p>
    <w:p w:rsidR="00165EDB" w:rsidRPr="00F32A4E" w:rsidRDefault="00165EDB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V8 engines must be the same make of car ex. (GM-GM, FORD-FORD).</w:t>
      </w:r>
    </w:p>
    <w:p w:rsidR="00165EDB" w:rsidRPr="00F32A4E" w:rsidRDefault="00165EDB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Chevy’s must run a 305 only. Ford’s must run a 302 only. Olds must run 307 only.</w:t>
      </w:r>
    </w:p>
    <w:p w:rsidR="00165EDB" w:rsidRPr="00F32A4E" w:rsidRDefault="00165EDB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Unaltered quadrajet or a Holle</w:t>
      </w:r>
      <w:r w:rsid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y 4412 2-barrel carburetor or a Dodge 318 only.</w:t>
      </w: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 </w:t>
      </w:r>
      <w:proofErr w:type="spellStart"/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Carbs</w:t>
      </w:r>
      <w:proofErr w:type="spellEnd"/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 will be gauged</w:t>
      </w:r>
      <w:r w:rsidR="00546AF6"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.</w:t>
      </w:r>
    </w:p>
    <w:p w:rsidR="00165EDB" w:rsidRPr="00F32A4E" w:rsidRDefault="00165EDB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1 in. carburetor spacer/adapter allowed if you run the 4412.</w:t>
      </w:r>
    </w:p>
    <w:p w:rsidR="00165EDB" w:rsidRPr="00F32A4E" w:rsidRDefault="00165EDB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Stock cast iron dual plain intake. No aluminum, Highrise, boat or bowtie intakes allowed.</w:t>
      </w:r>
    </w:p>
    <w:p w:rsidR="00165EDB" w:rsidRPr="00F32A4E" w:rsidRDefault="00165EDB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lastRenderedPageBreak/>
        <w:t>No porting or polishing of the intake.</w:t>
      </w:r>
    </w:p>
    <w:p w:rsidR="00165EDB" w:rsidRPr="00F32A4E" w:rsidRDefault="00165EDB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Any HEI distributor is allowed. No MSD boxes, and no ignition boxes.</w:t>
      </w:r>
      <w:r w:rsid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 No external C</w:t>
      </w:r>
      <w:r w:rsidR="00D116A8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oils. Soft Tech </w:t>
      </w:r>
      <w:proofErr w:type="spellStart"/>
      <w:r w:rsidR="00D116A8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Revlimiter</w:t>
      </w:r>
      <w:proofErr w:type="spellEnd"/>
      <w:r w:rsidR="00D116A8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 </w:t>
      </w:r>
      <w:r w:rsid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Allowed.</w:t>
      </w:r>
    </w:p>
    <w:p w:rsidR="00165EDB" w:rsidRPr="0017183B" w:rsidRDefault="00165EDB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wixui-rich-texttext"/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Stock factory cast iron heads. No porting or polishing. No </w:t>
      </w:r>
      <w:proofErr w:type="spellStart"/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vortec</w:t>
      </w:r>
      <w:proofErr w:type="spellEnd"/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 heads.</w:t>
      </w:r>
      <w:r w:rsidR="0017183B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 No alter of Combustion of chamber for valve clearance in head.</w:t>
      </w:r>
    </w:p>
    <w:p w:rsidR="0017183B" w:rsidRPr="00F32A4E" w:rsidRDefault="0017183B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1.94 and 1.5 valves only. Stock 1.5 rocker arms must have stock markings. May run screw in or pin in studs</w:t>
      </w:r>
    </w:p>
    <w:p w:rsidR="00165EDB" w:rsidRPr="00F32A4E" w:rsidRDefault="00165EDB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No aftermarket engine blocks.</w:t>
      </w:r>
    </w:p>
    <w:p w:rsidR="00165EDB" w:rsidRPr="00F32A4E" w:rsidRDefault="00165EDB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Stock cast iron manifolds. No headers or aftermarket manifolds allowed.</w:t>
      </w:r>
    </w:p>
    <w:p w:rsidR="00165EDB" w:rsidRPr="00F32A4E" w:rsidRDefault="00165EDB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Camshaft must be hydraulic only with a maximum of a .410 lift. Nowhere on the cam rotation should it exceed more than </w:t>
      </w:r>
      <w:r w:rsidR="00546AF6"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410</w:t>
      </w: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 lift.</w:t>
      </w:r>
    </w:p>
    <w:p w:rsidR="00165EDB" w:rsidRPr="00F32A4E" w:rsidRDefault="00165EDB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Must have stock length push rods (no shortening or lengthening of push rods).</w:t>
      </w:r>
    </w:p>
    <w:p w:rsidR="00165EDB" w:rsidRPr="00F32A4E" w:rsidRDefault="00165EDB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Flat top or dish pistons only with a maximum bore of 0.60.</w:t>
      </w:r>
    </w:p>
    <w:p w:rsidR="00165EDB" w:rsidRPr="00F32A4E" w:rsidRDefault="00165EDB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5.7 I beam connecting rods. </w:t>
      </w:r>
    </w:p>
    <w:p w:rsidR="00165EDB" w:rsidRPr="00F32A4E" w:rsidRDefault="00165EDB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Absolutely no stroked or destroked engines. Pistons cannot come out of the block.</w:t>
      </w:r>
    </w:p>
    <w:p w:rsidR="00165EDB" w:rsidRPr="00F32A4E" w:rsidRDefault="00165EDB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Stock stroke stock appearing no lightweight crankshaft minimum of 48lbs.</w:t>
      </w:r>
    </w:p>
    <w:p w:rsidR="00165EDB" w:rsidRPr="00F32A4E" w:rsidRDefault="00546AF6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You can</w:t>
      </w:r>
      <w:r w:rsidR="00165EDB"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 run racing oil pan, valve covers, air filters, aluminum pulleys, and aluminum radiators.</w:t>
      </w:r>
    </w:p>
    <w:p w:rsidR="00165EDB" w:rsidRPr="00F32A4E" w:rsidRDefault="00165EDB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No other high-performance racing parts.</w:t>
      </w:r>
    </w:p>
    <w:p w:rsidR="00165EDB" w:rsidRPr="00F32A4E" w:rsidRDefault="00165EDB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Stock transmissions with stock working torch </w:t>
      </w:r>
      <w:r w:rsidR="00546AF6"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converter</w:t>
      </w: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. Stock manual transmissions </w:t>
      </w:r>
      <w:r w:rsidR="00546AF6"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are allowed</w:t>
      </w: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 with stock flywheel, pressure plate, and clutch.</w:t>
      </w:r>
    </w:p>
    <w:p w:rsidR="00165EDB" w:rsidRPr="00F32A4E" w:rsidRDefault="00165EDB" w:rsidP="00546AF6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No racing clutches or lightened flywheels.</w:t>
      </w:r>
    </w:p>
    <w:p w:rsidR="00546AF6" w:rsidRPr="00F32A4E" w:rsidRDefault="00165EDB" w:rsidP="00546AF6">
      <w:pPr>
        <w:pStyle w:val="font8"/>
        <w:spacing w:before="0" w:beforeAutospacing="0" w:after="0" w:afterAutospacing="0"/>
        <w:textAlignment w:val="baseline"/>
        <w:rPr>
          <w:rStyle w:val="wixui-rich-texttext"/>
          <w:rFonts w:asciiTheme="minorHAnsi" w:eastAsiaTheme="majorEastAsia" w:hAnsiTheme="minorHAnsi"/>
          <w:bdr w:val="none" w:sz="0" w:space="0" w:color="auto" w:frame="1"/>
        </w:rPr>
      </w:pPr>
      <w:r w:rsidRPr="00F32A4E">
        <w:rPr>
          <w:rFonts w:asciiTheme="minorHAnsi" w:hAnsiTheme="minorHAnsi"/>
        </w:rPr>
        <w:t> </w:t>
      </w: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 </w:t>
      </w:r>
    </w:p>
    <w:p w:rsidR="00165EDB" w:rsidRPr="00F32A4E" w:rsidRDefault="00165EDB" w:rsidP="00546AF6">
      <w:pPr>
        <w:pStyle w:val="font8"/>
        <w:spacing w:before="0" w:beforeAutospacing="0" w:after="0" w:afterAutospacing="0"/>
        <w:textAlignment w:val="baseline"/>
        <w:rPr>
          <w:rFonts w:asciiTheme="minorHAnsi" w:hAnsiTheme="minorHAnsi"/>
          <w:b/>
          <w:bCs/>
          <w:color w:val="0033CC"/>
        </w:rPr>
      </w:pPr>
      <w:r w:rsidRPr="00F32A4E">
        <w:rPr>
          <w:rStyle w:val="wixui-rich-texttext"/>
          <w:rFonts w:asciiTheme="minorHAnsi" w:eastAsiaTheme="majorEastAsia" w:hAnsiTheme="minorHAnsi"/>
          <w:color w:val="0033CC"/>
          <w:bdr w:val="none" w:sz="0" w:space="0" w:color="auto" w:frame="1"/>
        </w:rPr>
        <w:t xml:space="preserve">  </w:t>
      </w:r>
      <w:r w:rsidRPr="00F32A4E">
        <w:rPr>
          <w:rStyle w:val="wixui-rich-texttext"/>
          <w:rFonts w:asciiTheme="minorHAnsi" w:eastAsiaTheme="majorEastAsia" w:hAnsiTheme="minorHAnsi"/>
          <w:b/>
          <w:bCs/>
          <w:color w:val="0033CC"/>
          <w:u w:val="single"/>
          <w:bdr w:val="none" w:sz="0" w:space="0" w:color="auto" w:frame="1"/>
        </w:rPr>
        <w:t>REAR-ENDS &amp; SUSPENSION</w:t>
      </w:r>
    </w:p>
    <w:p w:rsidR="00165EDB" w:rsidRPr="00F32A4E" w:rsidRDefault="00165EDB" w:rsidP="00546AF6">
      <w:pPr>
        <w:pStyle w:val="font8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Stock rear ends or may run 9 in. ford floater. May run locked rear ends.</w:t>
      </w:r>
    </w:p>
    <w:p w:rsidR="00165EDB" w:rsidRPr="00F32A4E" w:rsidRDefault="00165EDB" w:rsidP="00546AF6">
      <w:pPr>
        <w:pStyle w:val="font8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Rear end, mounts, and suspension must be in the stock location.</w:t>
      </w:r>
    </w:p>
    <w:p w:rsidR="00165EDB" w:rsidRPr="00F32A4E" w:rsidRDefault="00165EDB" w:rsidP="00546AF6">
      <w:pPr>
        <w:pStyle w:val="font8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May run any suspension spring provided it is in the stock location.</w:t>
      </w:r>
    </w:p>
    <w:p w:rsidR="00165EDB" w:rsidRPr="00F32A4E" w:rsidRDefault="00165EDB" w:rsidP="00546AF6">
      <w:pPr>
        <w:pStyle w:val="font8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No wedge bolts on front or rear. No spring spacers or spring buckets allowed.</w:t>
      </w:r>
    </w:p>
    <w:p w:rsidR="00165EDB" w:rsidRPr="00F32A4E" w:rsidRDefault="00165EDB" w:rsidP="00546AF6">
      <w:pPr>
        <w:pStyle w:val="font8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Stock trailing arms can be </w:t>
      </w:r>
      <w:r w:rsidR="00546AF6"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boxed and</w:t>
      </w: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 can run stock length aftermarket trailing arms. No adjustable arms or offset bushings. Mounts and trailing arms must be in the stock location. 2 ¾ inch maximum from bottom of rear end housing to center of control arm bolt.</w:t>
      </w:r>
    </w:p>
    <w:p w:rsidR="00165EDB" w:rsidRPr="00F32A4E" w:rsidRDefault="00165EDB" w:rsidP="00546AF6">
      <w:pPr>
        <w:pStyle w:val="font8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Stock upper and lower A arms.</w:t>
      </w:r>
    </w:p>
    <w:p w:rsidR="00165EDB" w:rsidRPr="00F32A4E" w:rsidRDefault="00165EDB" w:rsidP="00546AF6">
      <w:pPr>
        <w:pStyle w:val="font8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May run nonadjustable tubular upper A arms with unaltered mounts</w:t>
      </w:r>
      <w:r w:rsid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 but, must be stock length.</w:t>
      </w:r>
      <w:r w:rsidR="00662F13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 </w:t>
      </w:r>
      <w:r w:rsidR="00662F13" w:rsidRPr="00662F13">
        <w:rPr>
          <w:rStyle w:val="wixui-rich-texttext"/>
          <w:rFonts w:asciiTheme="minorHAnsi" w:eastAsiaTheme="majorEastAsia" w:hAnsiTheme="minorHAnsi"/>
          <w:color w:val="FF0000"/>
          <w:bdr w:val="none" w:sz="0" w:space="0" w:color="auto" w:frame="1"/>
        </w:rPr>
        <w:t>No Longer 8 1/2 inch on left side, No shorter than 8 inch on right side.</w:t>
      </w:r>
    </w:p>
    <w:p w:rsidR="00165EDB" w:rsidRPr="00662F13" w:rsidRDefault="00165EDB" w:rsidP="00546AF6">
      <w:pPr>
        <w:pStyle w:val="font8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wixui-rich-texttext"/>
          <w:rFonts w:asciiTheme="minorHAnsi" w:hAnsiTheme="minorHAnsi"/>
        </w:rPr>
      </w:pP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No adjustable or rebuildable shocks. No straighter valves or bulb shocks, and no </w:t>
      </w:r>
      <w:r w:rsidR="00546AF6"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>Heim</w:t>
      </w:r>
      <w:r w:rsidRPr="00F32A4E"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 joint shocks. $75 per shock non deniable claim. Track has the right to claim shocks during any racing event. 1 shock per wheel in stock location. </w:t>
      </w:r>
    </w:p>
    <w:p w:rsidR="00662F13" w:rsidRPr="00157FB0" w:rsidRDefault="00662F13" w:rsidP="00157FB0">
      <w:pPr>
        <w:pStyle w:val="font8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662F13">
        <w:rPr>
          <w:rStyle w:val="wixui-rich-texttext"/>
          <w:rFonts w:asciiTheme="minorHAnsi" w:eastAsiaTheme="majorEastAsia" w:hAnsiTheme="minorHAnsi"/>
          <w:color w:val="FF0000"/>
          <w:bdr w:val="none" w:sz="0" w:space="0" w:color="auto" w:frame="1"/>
        </w:rPr>
        <w:t>Shocks must be mounted 4 1/2 inches below axle tube + or - 1/2 inch</w:t>
      </w:r>
      <w:r>
        <w:rPr>
          <w:rStyle w:val="wixui-rich-texttext"/>
          <w:rFonts w:asciiTheme="minorHAnsi" w:eastAsiaTheme="majorEastAsia" w:hAnsiTheme="minorHAnsi"/>
          <w:bdr w:val="none" w:sz="0" w:space="0" w:color="auto" w:frame="1"/>
        </w:rPr>
        <w:t xml:space="preserve">. </w:t>
      </w:r>
      <w:r w:rsidR="00157FB0">
        <w:rPr>
          <w:rStyle w:val="wixui-rich-texttext"/>
          <w:rFonts w:asciiTheme="minorHAnsi" w:eastAsiaTheme="majorEastAsia" w:hAnsiTheme="minorHAnsi"/>
          <w:color w:val="FF0000"/>
          <w:bdr w:val="none" w:sz="0" w:space="0" w:color="auto" w:frame="1"/>
        </w:rPr>
        <w:t>Must</w:t>
      </w:r>
      <w:r w:rsidRPr="00157FB0">
        <w:rPr>
          <w:rStyle w:val="wixui-rich-texttext"/>
          <w:rFonts w:asciiTheme="minorHAnsi" w:eastAsiaTheme="majorEastAsia" w:hAnsiTheme="minorHAnsi"/>
          <w:color w:val="FF0000"/>
          <w:bdr w:val="none" w:sz="0" w:space="0" w:color="auto" w:frame="1"/>
        </w:rPr>
        <w:t xml:space="preserve"> be the same measurement on both sides.</w:t>
      </w:r>
    </w:p>
    <w:p w:rsidR="00F32A4E" w:rsidRDefault="00F32A4E" w:rsidP="00165EDB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rFonts w:asciiTheme="minorHAnsi" w:eastAsiaTheme="majorEastAsia" w:hAnsiTheme="minorHAnsi"/>
          <w:b/>
          <w:bCs/>
          <w:color w:val="0033CC"/>
          <w:u w:val="single"/>
          <w:bdr w:val="none" w:sz="0" w:space="0" w:color="auto" w:frame="1"/>
        </w:rPr>
      </w:pPr>
    </w:p>
    <w:p w:rsidR="00165EDB" w:rsidRPr="00D116A8" w:rsidRDefault="00165EDB" w:rsidP="00D116A8">
      <w:pPr>
        <w:pStyle w:val="font8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0033CC"/>
        </w:rPr>
      </w:pPr>
      <w:r w:rsidRPr="00D116A8">
        <w:rPr>
          <w:rStyle w:val="wixui-rich-texttext"/>
          <w:rFonts w:asciiTheme="minorHAnsi" w:eastAsiaTheme="majorEastAsia" w:hAnsiTheme="minorHAnsi"/>
          <w:color w:val="0033CC"/>
          <w:bdr w:val="none" w:sz="0" w:space="0" w:color="auto" w:frame="1"/>
        </w:rPr>
        <w:t xml:space="preserve"> If you are disqualified for the following Motor, Transmission, suspension, or the refusal of a tear down or any claim you will lose all points </w:t>
      </w:r>
      <w:r w:rsidR="00D116A8" w:rsidRPr="00D116A8">
        <w:rPr>
          <w:rStyle w:val="wixui-rich-texttext"/>
          <w:rFonts w:asciiTheme="minorHAnsi" w:eastAsiaTheme="majorEastAsia" w:hAnsiTheme="minorHAnsi"/>
          <w:color w:val="0033CC"/>
          <w:bdr w:val="none" w:sz="0" w:space="0" w:color="auto" w:frame="1"/>
        </w:rPr>
        <w:t xml:space="preserve">and any winnings for the night. </w:t>
      </w:r>
    </w:p>
    <w:p w:rsidR="00273FBF" w:rsidRPr="00D116A8" w:rsidRDefault="00273FBF">
      <w:pPr>
        <w:rPr>
          <w:color w:val="0033CC"/>
          <w:sz w:val="24"/>
          <w:szCs w:val="24"/>
        </w:rPr>
      </w:pPr>
    </w:p>
    <w:sectPr w:rsidR="00273FBF" w:rsidRPr="00D116A8" w:rsidSect="00CE7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6DF9"/>
    <w:multiLevelType w:val="multilevel"/>
    <w:tmpl w:val="94B8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D106B6"/>
    <w:multiLevelType w:val="multilevel"/>
    <w:tmpl w:val="311E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C27928"/>
    <w:multiLevelType w:val="multilevel"/>
    <w:tmpl w:val="668C7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6057BC"/>
    <w:multiLevelType w:val="multilevel"/>
    <w:tmpl w:val="2714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9F058E6"/>
    <w:multiLevelType w:val="multilevel"/>
    <w:tmpl w:val="5AC4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65EDB"/>
    <w:rsid w:val="00156A79"/>
    <w:rsid w:val="00157FB0"/>
    <w:rsid w:val="00165EDB"/>
    <w:rsid w:val="0017183B"/>
    <w:rsid w:val="00273FBF"/>
    <w:rsid w:val="00287157"/>
    <w:rsid w:val="0036598E"/>
    <w:rsid w:val="004723CA"/>
    <w:rsid w:val="00524E3C"/>
    <w:rsid w:val="00546AF6"/>
    <w:rsid w:val="005C6AC2"/>
    <w:rsid w:val="005E20AF"/>
    <w:rsid w:val="00630467"/>
    <w:rsid w:val="00662F13"/>
    <w:rsid w:val="006F25CE"/>
    <w:rsid w:val="007E3075"/>
    <w:rsid w:val="008F350F"/>
    <w:rsid w:val="00927928"/>
    <w:rsid w:val="00993F0F"/>
    <w:rsid w:val="00B05391"/>
    <w:rsid w:val="00BD3EBD"/>
    <w:rsid w:val="00BF18EF"/>
    <w:rsid w:val="00C561A1"/>
    <w:rsid w:val="00CE7DA0"/>
    <w:rsid w:val="00D116A8"/>
    <w:rsid w:val="00D30BC9"/>
    <w:rsid w:val="00EC13FF"/>
    <w:rsid w:val="00ED01BC"/>
    <w:rsid w:val="00F32A4E"/>
    <w:rsid w:val="00F435CF"/>
    <w:rsid w:val="00F844BE"/>
    <w:rsid w:val="00F86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A0"/>
  </w:style>
  <w:style w:type="paragraph" w:styleId="Heading1">
    <w:name w:val="heading 1"/>
    <w:basedOn w:val="Normal"/>
    <w:next w:val="Normal"/>
    <w:link w:val="Heading1Char"/>
    <w:uiPriority w:val="9"/>
    <w:qFormat/>
    <w:rsid w:val="00165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E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E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E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E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E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E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E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E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E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E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EDB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Normal"/>
    <w:rsid w:val="00165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wixui-rich-texttext">
    <w:name w:val="wixui-rich-text__text"/>
    <w:basedOn w:val="DefaultParagraphFont"/>
    <w:rsid w:val="00165EDB"/>
  </w:style>
  <w:style w:type="character" w:customStyle="1" w:styleId="wixguard">
    <w:name w:val="wixguard"/>
    <w:basedOn w:val="DefaultParagraphFont"/>
    <w:rsid w:val="00165EDB"/>
  </w:style>
  <w:style w:type="paragraph" w:styleId="BalloonText">
    <w:name w:val="Balloon Text"/>
    <w:basedOn w:val="Normal"/>
    <w:link w:val="BalloonTextChar"/>
    <w:uiPriority w:val="99"/>
    <w:semiHidden/>
    <w:unhideWhenUsed/>
    <w:rsid w:val="00F32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A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5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Savannah Ashby</dc:creator>
  <cp:lastModifiedBy>ALW</cp:lastModifiedBy>
  <cp:revision>7</cp:revision>
  <cp:lastPrinted>2026-06-01T19:15:00Z</cp:lastPrinted>
  <dcterms:created xsi:type="dcterms:W3CDTF">2025-11-10T20:17:00Z</dcterms:created>
  <dcterms:modified xsi:type="dcterms:W3CDTF">2026-06-01T19:15:00Z</dcterms:modified>
</cp:coreProperties>
</file>